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03403" w14:textId="77777777" w:rsidR="0056588C" w:rsidRDefault="0056588C" w:rsidP="0056588C">
      <w:pPr>
        <w:jc w:val="right"/>
        <w:rPr>
          <w:rFonts w:cs="Arial"/>
          <w:b/>
          <w:szCs w:val="24"/>
        </w:rPr>
      </w:pPr>
    </w:p>
    <w:p w14:paraId="54984FF3" w14:textId="77777777" w:rsidR="00AB30FC" w:rsidRPr="00DC3CF1" w:rsidRDefault="00AB30FC" w:rsidP="00DC3CF1">
      <w:pPr>
        <w:jc w:val="center"/>
        <w:rPr>
          <w:rFonts w:cs="Arial"/>
          <w:b/>
          <w:szCs w:val="24"/>
        </w:rPr>
      </w:pPr>
    </w:p>
    <w:p w14:paraId="723FF697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1AE3EC7A" w14:textId="77777777" w:rsidR="00AB30FC" w:rsidRPr="00277141" w:rsidRDefault="00DC3CF1" w:rsidP="00AB30FC">
      <w:pPr>
        <w:jc w:val="center"/>
        <w:rPr>
          <w:rFonts w:cs="Arial"/>
          <w:szCs w:val="24"/>
        </w:rPr>
      </w:pPr>
      <w:r>
        <w:rPr>
          <w:rFonts w:cs="Arial"/>
          <w:noProof/>
          <w:szCs w:val="24"/>
          <w:lang w:eastAsia="en-GB"/>
        </w:rPr>
        <w:drawing>
          <wp:inline distT="0" distB="0" distL="0" distR="0" wp14:anchorId="05A80E4D" wp14:editId="1B395BFE">
            <wp:extent cx="5022760" cy="2446986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hil View Log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230" cy="248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3D445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09232DA4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259AA680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38F23FA3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40802077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0E6A3D51" w14:textId="77777777" w:rsidR="00AB30FC" w:rsidRPr="00DC3CF1" w:rsidRDefault="00AB30FC" w:rsidP="00AB30FC">
      <w:pPr>
        <w:jc w:val="center"/>
        <w:rPr>
          <w:rFonts w:cs="Arial"/>
          <w:sz w:val="44"/>
          <w:szCs w:val="44"/>
        </w:rPr>
      </w:pPr>
    </w:p>
    <w:p w14:paraId="1CBEF5DD" w14:textId="368BADCD" w:rsidR="00DC3CF1" w:rsidRPr="00DC3CF1" w:rsidRDefault="00DC3CF1" w:rsidP="00DC3CF1">
      <w:pPr>
        <w:jc w:val="center"/>
        <w:rPr>
          <w:rFonts w:cs="Arial"/>
          <w:b/>
          <w:color w:val="0070C0"/>
          <w:sz w:val="44"/>
          <w:szCs w:val="44"/>
        </w:rPr>
      </w:pPr>
      <w:r w:rsidRPr="00DC3CF1">
        <w:rPr>
          <w:rFonts w:cs="Arial"/>
          <w:b/>
          <w:color w:val="0070C0"/>
          <w:sz w:val="44"/>
          <w:szCs w:val="44"/>
        </w:rPr>
        <w:t xml:space="preserve">Being a </w:t>
      </w:r>
      <w:r w:rsidR="003A30BB">
        <w:rPr>
          <w:rFonts w:cs="Arial"/>
          <w:b/>
          <w:color w:val="0070C0"/>
          <w:sz w:val="44"/>
          <w:szCs w:val="44"/>
        </w:rPr>
        <w:t>Board</w:t>
      </w:r>
      <w:r w:rsidRPr="00DC3CF1">
        <w:rPr>
          <w:rFonts w:cs="Arial"/>
          <w:b/>
          <w:color w:val="0070C0"/>
          <w:sz w:val="44"/>
          <w:szCs w:val="44"/>
        </w:rPr>
        <w:t xml:space="preserve"> Member of</w:t>
      </w:r>
    </w:p>
    <w:p w14:paraId="467C484B" w14:textId="77777777" w:rsidR="003A30BB" w:rsidRDefault="00DC3CF1" w:rsidP="00DC3CF1">
      <w:pPr>
        <w:jc w:val="center"/>
        <w:rPr>
          <w:rFonts w:cs="Arial"/>
          <w:b/>
          <w:color w:val="0070C0"/>
          <w:sz w:val="44"/>
          <w:szCs w:val="44"/>
        </w:rPr>
      </w:pPr>
      <w:r w:rsidRPr="00DC3CF1">
        <w:rPr>
          <w:rFonts w:cs="Arial"/>
          <w:b/>
          <w:color w:val="0070C0"/>
          <w:sz w:val="44"/>
          <w:szCs w:val="44"/>
        </w:rPr>
        <w:t>Ochil View Housing Association</w:t>
      </w:r>
      <w:r w:rsidR="003A30BB">
        <w:rPr>
          <w:rFonts w:cs="Arial"/>
          <w:b/>
          <w:color w:val="0070C0"/>
          <w:sz w:val="44"/>
          <w:szCs w:val="44"/>
        </w:rPr>
        <w:t xml:space="preserve"> Ltd </w:t>
      </w:r>
    </w:p>
    <w:p w14:paraId="58FF4941" w14:textId="77777777" w:rsidR="003A30BB" w:rsidRDefault="003A30BB" w:rsidP="00DC3CF1">
      <w:pPr>
        <w:jc w:val="center"/>
        <w:rPr>
          <w:rFonts w:cs="Arial"/>
          <w:b/>
          <w:color w:val="0070C0"/>
          <w:sz w:val="44"/>
          <w:szCs w:val="44"/>
        </w:rPr>
      </w:pPr>
    </w:p>
    <w:p w14:paraId="24AD0605" w14:textId="77777777" w:rsidR="003A30BB" w:rsidRDefault="003A30BB" w:rsidP="00DC3CF1">
      <w:pPr>
        <w:jc w:val="center"/>
        <w:rPr>
          <w:rFonts w:cs="Arial"/>
          <w:b/>
          <w:color w:val="0070C0"/>
          <w:sz w:val="36"/>
          <w:szCs w:val="36"/>
        </w:rPr>
      </w:pPr>
    </w:p>
    <w:p w14:paraId="64EAE3EB" w14:textId="382CFC74" w:rsidR="00DC3CF1" w:rsidRPr="003A30BB" w:rsidRDefault="003A30BB" w:rsidP="00DC3CF1">
      <w:pPr>
        <w:jc w:val="center"/>
        <w:rPr>
          <w:rFonts w:cs="Arial"/>
          <w:color w:val="0070C0"/>
          <w:sz w:val="36"/>
          <w:szCs w:val="36"/>
        </w:rPr>
      </w:pPr>
      <w:r w:rsidRPr="003A30BB">
        <w:rPr>
          <w:rFonts w:cs="Arial"/>
          <w:b/>
          <w:color w:val="0070C0"/>
          <w:sz w:val="36"/>
          <w:szCs w:val="36"/>
        </w:rPr>
        <w:t>July 202</w:t>
      </w:r>
      <w:r w:rsidR="004648FF">
        <w:rPr>
          <w:rFonts w:cs="Arial"/>
          <w:b/>
          <w:color w:val="0070C0"/>
          <w:sz w:val="36"/>
          <w:szCs w:val="36"/>
        </w:rPr>
        <w:t>4</w:t>
      </w:r>
    </w:p>
    <w:p w14:paraId="223696E6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2347B7F1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11686FD8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6E977C65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448C211B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4EDEF0BC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59C633A9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23B8D2A8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04763EF7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475A4B98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6E12D318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6339277E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22ACFCA5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616500AF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7AD822FF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50C38047" w14:textId="77777777" w:rsidR="00AB30FC" w:rsidRPr="00277141" w:rsidRDefault="00AB30FC" w:rsidP="00AB30FC">
      <w:pPr>
        <w:jc w:val="center"/>
        <w:rPr>
          <w:rFonts w:cs="Arial"/>
          <w:szCs w:val="24"/>
        </w:rPr>
      </w:pPr>
    </w:p>
    <w:p w14:paraId="3DB6C1FB" w14:textId="1CCCAA23" w:rsidR="00AB30FC" w:rsidRDefault="00AB30FC" w:rsidP="00AB30FC">
      <w:pPr>
        <w:rPr>
          <w:rFonts w:cs="Arial"/>
          <w:szCs w:val="24"/>
        </w:rPr>
      </w:pPr>
    </w:p>
    <w:p w14:paraId="72A7BCA8" w14:textId="77777777" w:rsidR="003A30BB" w:rsidRPr="00277141" w:rsidRDefault="003A30BB" w:rsidP="00AB30FC">
      <w:pPr>
        <w:rPr>
          <w:rFonts w:cs="Arial"/>
          <w:szCs w:val="24"/>
        </w:rPr>
      </w:pPr>
    </w:p>
    <w:p w14:paraId="273C7C7F" w14:textId="77777777" w:rsidR="00AB30FC" w:rsidRPr="00277141" w:rsidRDefault="00AB30FC" w:rsidP="00AB30FC">
      <w:pPr>
        <w:jc w:val="center"/>
        <w:rPr>
          <w:rFonts w:cs="Arial"/>
          <w:b/>
          <w:color w:val="C00000"/>
          <w:szCs w:val="24"/>
        </w:rPr>
      </w:pPr>
      <w:r w:rsidRPr="00277141">
        <w:rPr>
          <w:rFonts w:cs="Arial"/>
          <w:b/>
          <w:szCs w:val="24"/>
        </w:rPr>
        <w:lastRenderedPageBreak/>
        <w:t>CONTENTS</w:t>
      </w:r>
    </w:p>
    <w:p w14:paraId="5680E475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29C951EB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2B58700D" w14:textId="77777777" w:rsidR="00AB30FC" w:rsidRPr="004F2E1B" w:rsidRDefault="00AB30FC" w:rsidP="00AB30FC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b/>
          <w:szCs w:val="24"/>
        </w:rPr>
      </w:pPr>
      <w:r w:rsidRPr="004F2E1B">
        <w:rPr>
          <w:rFonts w:cs="Arial"/>
          <w:b/>
          <w:szCs w:val="24"/>
        </w:rPr>
        <w:t>Purpose of this booklet</w:t>
      </w:r>
    </w:p>
    <w:p w14:paraId="7ACF67BA" w14:textId="77777777" w:rsidR="00AB30FC" w:rsidRPr="004F2E1B" w:rsidRDefault="00AB30FC" w:rsidP="00AB30FC">
      <w:pPr>
        <w:pStyle w:val="ListParagraph"/>
        <w:ind w:left="825"/>
        <w:jc w:val="left"/>
        <w:rPr>
          <w:rFonts w:cs="Arial"/>
          <w:b/>
          <w:szCs w:val="24"/>
        </w:rPr>
      </w:pPr>
    </w:p>
    <w:p w14:paraId="01CB55F1" w14:textId="757E5EEF" w:rsidR="00AB30FC" w:rsidRPr="004F2E1B" w:rsidRDefault="00AB30FC" w:rsidP="00AB30FC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b/>
          <w:szCs w:val="24"/>
        </w:rPr>
      </w:pPr>
      <w:r w:rsidRPr="004F2E1B">
        <w:rPr>
          <w:rFonts w:cs="Arial"/>
          <w:b/>
          <w:szCs w:val="24"/>
        </w:rPr>
        <w:t xml:space="preserve">The </w:t>
      </w:r>
      <w:r w:rsidR="003A30BB">
        <w:rPr>
          <w:rFonts w:cs="Arial"/>
          <w:b/>
          <w:szCs w:val="24"/>
        </w:rPr>
        <w:t>Board</w:t>
      </w:r>
      <w:r w:rsidRPr="004F2E1B">
        <w:rPr>
          <w:rFonts w:cs="Arial"/>
          <w:b/>
          <w:szCs w:val="24"/>
        </w:rPr>
        <w:t>’s responsibilities</w:t>
      </w:r>
    </w:p>
    <w:p w14:paraId="70ACAC54" w14:textId="77777777" w:rsidR="00AB30FC" w:rsidRPr="004F2E1B" w:rsidRDefault="00AB30FC" w:rsidP="00AB30FC">
      <w:pPr>
        <w:pStyle w:val="ListParagraph"/>
        <w:jc w:val="left"/>
        <w:rPr>
          <w:rFonts w:cs="Arial"/>
          <w:b/>
          <w:szCs w:val="24"/>
        </w:rPr>
      </w:pPr>
    </w:p>
    <w:p w14:paraId="2B5C120C" w14:textId="64432931" w:rsidR="00AB30FC" w:rsidRPr="004F2E1B" w:rsidRDefault="00AB30FC" w:rsidP="00AB30FC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b/>
          <w:szCs w:val="24"/>
        </w:rPr>
      </w:pPr>
      <w:r w:rsidRPr="004F2E1B">
        <w:rPr>
          <w:rFonts w:cs="Arial"/>
          <w:b/>
          <w:szCs w:val="24"/>
        </w:rPr>
        <w:t xml:space="preserve">What we expect of each </w:t>
      </w:r>
      <w:r w:rsidR="003A30BB">
        <w:rPr>
          <w:rFonts w:cs="Arial"/>
          <w:b/>
          <w:szCs w:val="24"/>
        </w:rPr>
        <w:t>Board</w:t>
      </w:r>
      <w:r w:rsidRPr="004F2E1B">
        <w:rPr>
          <w:rFonts w:cs="Arial"/>
          <w:b/>
          <w:szCs w:val="24"/>
        </w:rPr>
        <w:t xml:space="preserve"> Member</w:t>
      </w:r>
    </w:p>
    <w:p w14:paraId="062D26C3" w14:textId="77777777" w:rsidR="00AB30FC" w:rsidRPr="004F2E1B" w:rsidRDefault="00AB30FC" w:rsidP="00AB30FC">
      <w:pPr>
        <w:pStyle w:val="ListParagraph"/>
        <w:jc w:val="left"/>
        <w:rPr>
          <w:rFonts w:cs="Arial"/>
          <w:b/>
          <w:szCs w:val="24"/>
        </w:rPr>
      </w:pPr>
    </w:p>
    <w:p w14:paraId="0D34B67F" w14:textId="5A984B82" w:rsidR="00AB30FC" w:rsidRPr="004F2E1B" w:rsidRDefault="00AB30FC" w:rsidP="00AB30FC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b/>
          <w:szCs w:val="24"/>
        </w:rPr>
      </w:pPr>
      <w:r w:rsidRPr="004F2E1B">
        <w:rPr>
          <w:rFonts w:cs="Arial"/>
          <w:b/>
          <w:szCs w:val="24"/>
        </w:rPr>
        <w:t xml:space="preserve">What being a </w:t>
      </w:r>
      <w:r w:rsidR="003A30BB">
        <w:rPr>
          <w:rFonts w:cs="Arial"/>
          <w:b/>
          <w:szCs w:val="24"/>
        </w:rPr>
        <w:t>Board</w:t>
      </w:r>
      <w:r w:rsidRPr="004F2E1B">
        <w:rPr>
          <w:rFonts w:cs="Arial"/>
          <w:b/>
          <w:szCs w:val="24"/>
        </w:rPr>
        <w:t xml:space="preserve"> Member involves</w:t>
      </w:r>
    </w:p>
    <w:p w14:paraId="3A49EDB2" w14:textId="77777777" w:rsidR="00AB30FC" w:rsidRPr="004F2E1B" w:rsidRDefault="00AB30FC" w:rsidP="00AB30FC">
      <w:pPr>
        <w:pStyle w:val="ListParagraph"/>
        <w:jc w:val="left"/>
        <w:rPr>
          <w:rFonts w:cs="Arial"/>
          <w:b/>
          <w:szCs w:val="24"/>
        </w:rPr>
      </w:pPr>
    </w:p>
    <w:p w14:paraId="41308B0C" w14:textId="4C57B411" w:rsidR="00AB30FC" w:rsidRPr="004F2E1B" w:rsidRDefault="00AB30FC" w:rsidP="00AB30FC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b/>
          <w:szCs w:val="24"/>
        </w:rPr>
      </w:pPr>
      <w:r w:rsidRPr="004F2E1B">
        <w:rPr>
          <w:rFonts w:cs="Arial"/>
          <w:b/>
          <w:szCs w:val="24"/>
        </w:rPr>
        <w:t xml:space="preserve">Support for </w:t>
      </w:r>
      <w:r w:rsidR="003A30BB">
        <w:rPr>
          <w:rFonts w:cs="Arial"/>
          <w:b/>
          <w:szCs w:val="24"/>
        </w:rPr>
        <w:t>Board</w:t>
      </w:r>
      <w:r w:rsidRPr="004F2E1B">
        <w:rPr>
          <w:rFonts w:cs="Arial"/>
          <w:b/>
          <w:szCs w:val="24"/>
        </w:rPr>
        <w:t xml:space="preserve"> Members</w:t>
      </w:r>
    </w:p>
    <w:p w14:paraId="7E532CD6" w14:textId="77777777" w:rsidR="00AB30FC" w:rsidRPr="004F2E1B" w:rsidRDefault="00AB30FC" w:rsidP="00AB30FC">
      <w:pPr>
        <w:pStyle w:val="ListParagraph"/>
        <w:jc w:val="left"/>
        <w:rPr>
          <w:rFonts w:cs="Arial"/>
          <w:b/>
          <w:szCs w:val="24"/>
        </w:rPr>
      </w:pPr>
    </w:p>
    <w:p w14:paraId="57EC1A02" w14:textId="35504FB6" w:rsidR="00AB30FC" w:rsidRPr="004F2E1B" w:rsidRDefault="00AB30FC" w:rsidP="00AB30FC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b/>
          <w:szCs w:val="24"/>
        </w:rPr>
      </w:pPr>
      <w:r w:rsidRPr="004F2E1B">
        <w:rPr>
          <w:rFonts w:cs="Arial"/>
          <w:b/>
          <w:szCs w:val="24"/>
        </w:rPr>
        <w:t xml:space="preserve">Expenses for </w:t>
      </w:r>
      <w:r w:rsidR="003A30BB">
        <w:rPr>
          <w:rFonts w:cs="Arial"/>
          <w:b/>
          <w:szCs w:val="24"/>
        </w:rPr>
        <w:t>Board</w:t>
      </w:r>
      <w:r w:rsidRPr="004F2E1B">
        <w:rPr>
          <w:rFonts w:cs="Arial"/>
          <w:b/>
          <w:szCs w:val="24"/>
        </w:rPr>
        <w:t xml:space="preserve"> Members</w:t>
      </w:r>
    </w:p>
    <w:p w14:paraId="17AE99C4" w14:textId="77777777" w:rsidR="00AB30FC" w:rsidRPr="004F2E1B" w:rsidRDefault="00AB30FC" w:rsidP="00AB30FC">
      <w:pPr>
        <w:pStyle w:val="ListParagraph"/>
        <w:jc w:val="left"/>
        <w:rPr>
          <w:rFonts w:cs="Arial"/>
          <w:b/>
          <w:szCs w:val="24"/>
        </w:rPr>
      </w:pPr>
    </w:p>
    <w:p w14:paraId="204DC248" w14:textId="77777777" w:rsidR="00AB30FC" w:rsidRPr="004F2E1B" w:rsidRDefault="00AB30FC" w:rsidP="00AB30FC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b/>
          <w:szCs w:val="24"/>
        </w:rPr>
      </w:pPr>
      <w:r w:rsidRPr="004F2E1B">
        <w:rPr>
          <w:rFonts w:cs="Arial"/>
          <w:b/>
          <w:szCs w:val="24"/>
        </w:rPr>
        <w:t>Where to find out more</w:t>
      </w:r>
    </w:p>
    <w:p w14:paraId="622301F8" w14:textId="77777777" w:rsidR="00AB30FC" w:rsidRPr="00277141" w:rsidRDefault="00AB30FC" w:rsidP="00AB30FC">
      <w:pPr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br w:type="page"/>
      </w:r>
    </w:p>
    <w:p w14:paraId="740F81AC" w14:textId="77777777" w:rsidR="00AB30FC" w:rsidRPr="00277141" w:rsidRDefault="00AB30FC" w:rsidP="00AB30FC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b/>
          <w:szCs w:val="24"/>
        </w:rPr>
        <w:sectPr w:rsidR="00AB30FC" w:rsidRPr="00277141" w:rsidSect="003450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1EEA9FC" w14:textId="77777777" w:rsidR="00AB30FC" w:rsidRPr="00277141" w:rsidRDefault="00AB30FC" w:rsidP="00AB30FC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b/>
          <w:szCs w:val="24"/>
          <w:u w:val="single"/>
        </w:rPr>
      </w:pPr>
      <w:r w:rsidRPr="00277141">
        <w:rPr>
          <w:rFonts w:cs="Arial"/>
          <w:b/>
          <w:szCs w:val="24"/>
          <w:u w:val="single"/>
        </w:rPr>
        <w:lastRenderedPageBreak/>
        <w:t>PURPOSE OF THIS BOOKLET</w:t>
      </w:r>
    </w:p>
    <w:p w14:paraId="0BFBDDD3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5879A0BF" w14:textId="6F2F10C3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This booklet gives a short introduction to being a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 of Ochil View Housing Association.  It is aimed mainly at new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Members, but it is equally relevant to people who have been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Members for some time.</w:t>
      </w:r>
    </w:p>
    <w:p w14:paraId="4D18A8F6" w14:textId="77777777" w:rsidR="00AB30FC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4616BC95" w14:textId="77777777" w:rsidR="00774E08" w:rsidRPr="00277141" w:rsidRDefault="00774E08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714D8A73" w14:textId="3731AD18" w:rsidR="00AB30FC" w:rsidRPr="00277141" w:rsidRDefault="00AB30FC" w:rsidP="00AB30FC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b/>
          <w:szCs w:val="24"/>
          <w:u w:val="single"/>
        </w:rPr>
      </w:pPr>
      <w:r w:rsidRPr="00277141">
        <w:rPr>
          <w:rFonts w:cs="Arial"/>
          <w:b/>
          <w:szCs w:val="24"/>
          <w:u w:val="single"/>
        </w:rPr>
        <w:t xml:space="preserve">THE </w:t>
      </w:r>
      <w:r w:rsidR="003A30BB">
        <w:rPr>
          <w:rFonts w:cs="Arial"/>
          <w:b/>
          <w:szCs w:val="24"/>
          <w:u w:val="single"/>
        </w:rPr>
        <w:t>BOARD</w:t>
      </w:r>
      <w:r w:rsidRPr="00277141">
        <w:rPr>
          <w:rFonts w:cs="Arial"/>
          <w:b/>
          <w:szCs w:val="24"/>
          <w:u w:val="single"/>
        </w:rPr>
        <w:t>’S RESPONSIBILITIES</w:t>
      </w:r>
    </w:p>
    <w:p w14:paraId="46C55450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1B4068B1" w14:textId="74A516EE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The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has ultimate responsibility for our work.  It has 2 main functions:</w:t>
      </w:r>
    </w:p>
    <w:p w14:paraId="10FD09CC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566D9320" w14:textId="77777777" w:rsidR="00AB30FC" w:rsidRPr="004F2E1B" w:rsidRDefault="00AB30FC" w:rsidP="00AB30FC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ind w:left="1276"/>
        <w:contextualSpacing/>
        <w:jc w:val="left"/>
        <w:textAlignment w:val="auto"/>
        <w:rPr>
          <w:rFonts w:cs="Arial"/>
          <w:szCs w:val="24"/>
        </w:rPr>
      </w:pPr>
      <w:r w:rsidRPr="004F2E1B">
        <w:rPr>
          <w:rFonts w:cs="Arial"/>
          <w:b/>
          <w:szCs w:val="24"/>
        </w:rPr>
        <w:t>To provide leadership and decide strategy</w:t>
      </w:r>
    </w:p>
    <w:p w14:paraId="44B21F6C" w14:textId="77777777" w:rsidR="00AB30FC" w:rsidRPr="004F2E1B" w:rsidRDefault="00AB30FC" w:rsidP="00AB30FC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ind w:left="1276"/>
        <w:contextualSpacing/>
        <w:jc w:val="left"/>
        <w:textAlignment w:val="auto"/>
        <w:rPr>
          <w:rFonts w:cs="Arial"/>
          <w:szCs w:val="24"/>
        </w:rPr>
      </w:pPr>
      <w:r w:rsidRPr="004F2E1B">
        <w:rPr>
          <w:rFonts w:cs="Arial"/>
          <w:b/>
          <w:szCs w:val="24"/>
        </w:rPr>
        <w:t>To be in control of the Association’s affairs and make sure it is meeting its most important obligations.</w:t>
      </w:r>
    </w:p>
    <w:p w14:paraId="006C4230" w14:textId="77777777" w:rsidR="00AB30FC" w:rsidRPr="00277141" w:rsidRDefault="00AB30FC" w:rsidP="00AB30FC">
      <w:pPr>
        <w:ind w:left="709"/>
        <w:jc w:val="left"/>
        <w:rPr>
          <w:rFonts w:cs="Arial"/>
          <w:szCs w:val="24"/>
        </w:rPr>
      </w:pPr>
    </w:p>
    <w:p w14:paraId="5433D7A5" w14:textId="108313BF" w:rsidR="00AB30FC" w:rsidRPr="00277141" w:rsidRDefault="00AB30FC" w:rsidP="00AB30FC">
      <w:pPr>
        <w:ind w:left="709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Our Standing Orders </w:t>
      </w:r>
      <w:r>
        <w:rPr>
          <w:rFonts w:cs="Arial"/>
          <w:szCs w:val="24"/>
        </w:rPr>
        <w:t xml:space="preserve">&amp; Delegated Authority document </w:t>
      </w:r>
      <w:r w:rsidRPr="00277141">
        <w:rPr>
          <w:rFonts w:cs="Arial"/>
          <w:szCs w:val="24"/>
        </w:rPr>
        <w:t>provide</w:t>
      </w:r>
      <w:r>
        <w:rPr>
          <w:rFonts w:cs="Arial"/>
          <w:szCs w:val="24"/>
        </w:rPr>
        <w:t>s</w:t>
      </w:r>
      <w:r w:rsidRPr="00277141">
        <w:rPr>
          <w:rFonts w:cs="Arial"/>
          <w:szCs w:val="24"/>
        </w:rPr>
        <w:t xml:space="preserve"> a full description of the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’s responsibilities.  You will receive more information about this and an explanation of the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>’s main functions as part of your induction training.</w:t>
      </w:r>
    </w:p>
    <w:p w14:paraId="63E4B539" w14:textId="77777777" w:rsidR="00AB30FC" w:rsidRDefault="00AB30FC" w:rsidP="00AB30FC">
      <w:pPr>
        <w:jc w:val="left"/>
        <w:rPr>
          <w:rFonts w:cs="Arial"/>
          <w:szCs w:val="24"/>
        </w:rPr>
      </w:pPr>
    </w:p>
    <w:p w14:paraId="580940AB" w14:textId="77777777" w:rsidR="00774E08" w:rsidRPr="00277141" w:rsidRDefault="00774E08" w:rsidP="00AB30FC">
      <w:pPr>
        <w:jc w:val="left"/>
        <w:rPr>
          <w:rFonts w:cs="Arial"/>
          <w:szCs w:val="24"/>
        </w:rPr>
      </w:pPr>
    </w:p>
    <w:p w14:paraId="7602CEB6" w14:textId="03C3AB2B" w:rsidR="00AB30FC" w:rsidRPr="00277141" w:rsidRDefault="00AB30FC" w:rsidP="00AB30FC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b/>
          <w:szCs w:val="24"/>
          <w:u w:val="single"/>
        </w:rPr>
      </w:pPr>
      <w:r w:rsidRPr="00277141">
        <w:rPr>
          <w:rFonts w:cs="Arial"/>
          <w:b/>
          <w:szCs w:val="24"/>
          <w:u w:val="single"/>
        </w:rPr>
        <w:t xml:space="preserve">WHAT WE EXPECT OF EACH </w:t>
      </w:r>
      <w:r w:rsidR="003A30BB">
        <w:rPr>
          <w:rFonts w:cs="Arial"/>
          <w:b/>
          <w:szCs w:val="24"/>
          <w:u w:val="single"/>
        </w:rPr>
        <w:t>BOARD</w:t>
      </w:r>
      <w:r w:rsidRPr="00277141">
        <w:rPr>
          <w:rFonts w:cs="Arial"/>
          <w:b/>
          <w:szCs w:val="24"/>
          <w:u w:val="single"/>
        </w:rPr>
        <w:t xml:space="preserve"> MEMBER</w:t>
      </w:r>
    </w:p>
    <w:p w14:paraId="64C12037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5FFDC0CF" w14:textId="4837FB2F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We expect each member to contribute to the work of the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and to meet individual responsibilities described in the </w:t>
      </w:r>
      <w:r>
        <w:rPr>
          <w:rFonts w:cs="Arial"/>
          <w:szCs w:val="24"/>
        </w:rPr>
        <w:t xml:space="preserve">Governing Body </w:t>
      </w:r>
      <w:r w:rsidRPr="00277141">
        <w:rPr>
          <w:rFonts w:cs="Arial"/>
          <w:szCs w:val="24"/>
        </w:rPr>
        <w:t>Code of Conduct you received along with your appointment letter.</w:t>
      </w:r>
    </w:p>
    <w:p w14:paraId="24DAB572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756F8DA2" w14:textId="32BE4718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You should read the Code of Conduct and sign it to confirm that you agree to meet the responsibilities it sets out.  We ask all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Members to confirm their acceptance of the Code of Conduct after each year’s Annual General Meeting.</w:t>
      </w:r>
    </w:p>
    <w:p w14:paraId="4211D36C" w14:textId="77777777" w:rsidR="00774E08" w:rsidRDefault="00774E08" w:rsidP="00774E08">
      <w:pPr>
        <w:jc w:val="left"/>
        <w:rPr>
          <w:rFonts w:cs="Arial"/>
          <w:b/>
          <w:szCs w:val="24"/>
        </w:rPr>
      </w:pPr>
    </w:p>
    <w:p w14:paraId="40E8B731" w14:textId="2AECB33A" w:rsidR="00AB30FC" w:rsidRPr="00774E08" w:rsidRDefault="00AB30FC" w:rsidP="00774E08">
      <w:pPr>
        <w:pStyle w:val="ListParagraph"/>
        <w:numPr>
          <w:ilvl w:val="0"/>
          <w:numId w:val="2"/>
        </w:numPr>
        <w:jc w:val="left"/>
        <w:rPr>
          <w:rFonts w:cs="Arial"/>
          <w:b/>
          <w:szCs w:val="24"/>
        </w:rPr>
      </w:pPr>
      <w:r w:rsidRPr="00774E08">
        <w:rPr>
          <w:rFonts w:cs="Arial"/>
          <w:b/>
          <w:szCs w:val="24"/>
          <w:u w:val="single"/>
        </w:rPr>
        <w:t xml:space="preserve">WHAT BEING A </w:t>
      </w:r>
      <w:r w:rsidR="003A30BB">
        <w:rPr>
          <w:rFonts w:cs="Arial"/>
          <w:b/>
          <w:szCs w:val="24"/>
          <w:u w:val="single"/>
        </w:rPr>
        <w:t>BOARD</w:t>
      </w:r>
      <w:r w:rsidRPr="00774E08">
        <w:rPr>
          <w:rFonts w:cs="Arial"/>
          <w:b/>
          <w:szCs w:val="24"/>
          <w:u w:val="single"/>
        </w:rPr>
        <w:t xml:space="preserve"> MEMBER INVOLVES</w:t>
      </w:r>
    </w:p>
    <w:p w14:paraId="3AC8AE4A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b/>
          <w:szCs w:val="24"/>
        </w:rPr>
      </w:pPr>
    </w:p>
    <w:p w14:paraId="3FD31E68" w14:textId="49618DBC" w:rsidR="00AB30FC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We conduct our business at </w:t>
      </w:r>
      <w:r w:rsidR="003A30BB">
        <w:rPr>
          <w:rFonts w:cs="Arial"/>
          <w:szCs w:val="24"/>
        </w:rPr>
        <w:t>Board and Committee</w:t>
      </w:r>
      <w:r w:rsidR="00B23CC4">
        <w:rPr>
          <w:rFonts w:cs="Arial"/>
          <w:szCs w:val="24"/>
        </w:rPr>
        <w:t xml:space="preserve"> meetings.</w:t>
      </w:r>
    </w:p>
    <w:p w14:paraId="2142473C" w14:textId="77777777" w:rsidR="00B23CC4" w:rsidRPr="00277141" w:rsidRDefault="00B23CC4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06B39F45" w14:textId="6C6C8810" w:rsidR="00AB30FC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Our current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Structure is as follows;</w:t>
      </w:r>
    </w:p>
    <w:p w14:paraId="33F1BEB5" w14:textId="77777777" w:rsidR="00AB30FC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5C2DF8C6" w14:textId="6DB0F784" w:rsidR="00AB30FC" w:rsidRDefault="00AB30FC" w:rsidP="00AB30FC">
      <w:pPr>
        <w:pStyle w:val="ListParagraph"/>
        <w:numPr>
          <w:ilvl w:val="0"/>
          <w:numId w:val="4"/>
        </w:numPr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Management </w:t>
      </w:r>
      <w:r w:rsidR="003A30BB">
        <w:rPr>
          <w:rFonts w:cs="Arial"/>
          <w:szCs w:val="24"/>
        </w:rPr>
        <w:t>Board</w:t>
      </w:r>
    </w:p>
    <w:p w14:paraId="078B9337" w14:textId="6641494F" w:rsidR="00AB30FC" w:rsidRPr="003A30BB" w:rsidRDefault="00AB30FC" w:rsidP="003A30BB">
      <w:pPr>
        <w:pStyle w:val="ListParagraph"/>
        <w:numPr>
          <w:ilvl w:val="0"/>
          <w:numId w:val="4"/>
        </w:numPr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Executive </w:t>
      </w:r>
      <w:r w:rsidR="003A30BB">
        <w:rPr>
          <w:rFonts w:cs="Arial"/>
          <w:szCs w:val="24"/>
        </w:rPr>
        <w:t>Committee</w:t>
      </w:r>
    </w:p>
    <w:p w14:paraId="109B6C3E" w14:textId="77777777" w:rsidR="00AB30FC" w:rsidRPr="00277141" w:rsidRDefault="00AB30FC" w:rsidP="00AB30FC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szCs w:val="24"/>
        </w:rPr>
      </w:pPr>
      <w:r w:rsidRPr="00277141">
        <w:rPr>
          <w:rFonts w:cs="Arial"/>
          <w:szCs w:val="24"/>
        </w:rPr>
        <w:t>Finance, Audit and Corporate Governance</w:t>
      </w:r>
    </w:p>
    <w:p w14:paraId="35943009" w14:textId="77777777" w:rsidR="00AB30FC" w:rsidRDefault="00AB30FC" w:rsidP="00AB30FC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szCs w:val="24"/>
        </w:rPr>
      </w:pPr>
      <w:r w:rsidRPr="00277141">
        <w:rPr>
          <w:rFonts w:cs="Arial"/>
          <w:szCs w:val="24"/>
        </w:rPr>
        <w:t>Customer Services</w:t>
      </w:r>
    </w:p>
    <w:p w14:paraId="110394E0" w14:textId="77777777" w:rsidR="00B23CC4" w:rsidRPr="00277141" w:rsidRDefault="00B23CC4" w:rsidP="00AB30FC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contextualSpacing/>
        <w:jc w:val="left"/>
        <w:textAlignment w:val="auto"/>
        <w:rPr>
          <w:rFonts w:cs="Arial"/>
          <w:szCs w:val="24"/>
        </w:rPr>
      </w:pPr>
      <w:r>
        <w:rPr>
          <w:rFonts w:cs="Arial"/>
          <w:szCs w:val="24"/>
        </w:rPr>
        <w:t>Health, Safety &amp; Human Resources</w:t>
      </w:r>
    </w:p>
    <w:p w14:paraId="5173136A" w14:textId="77777777" w:rsidR="00AB30FC" w:rsidRPr="00277141" w:rsidRDefault="00AB30FC" w:rsidP="00AB30FC">
      <w:pPr>
        <w:pStyle w:val="ListParagraph"/>
        <w:ind w:left="1545"/>
        <w:jc w:val="left"/>
        <w:rPr>
          <w:rFonts w:cs="Arial"/>
          <w:szCs w:val="24"/>
        </w:rPr>
      </w:pPr>
    </w:p>
    <w:p w14:paraId="46BCB2A2" w14:textId="664F0AEC" w:rsidR="00AB30FC" w:rsidRPr="00277141" w:rsidRDefault="00AB30FC" w:rsidP="00AB30FC">
      <w:pPr>
        <w:pStyle w:val="ListParagraph"/>
        <w:ind w:left="709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The following table gives an estimate of the annual time commitment expected of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Members (excluding travelling time):</w:t>
      </w:r>
    </w:p>
    <w:p w14:paraId="210CE473" w14:textId="77777777" w:rsidR="00774E08" w:rsidRPr="00277141" w:rsidRDefault="00774E08" w:rsidP="00AB30FC">
      <w:pPr>
        <w:pStyle w:val="ListParagraph"/>
        <w:ind w:left="709"/>
        <w:jc w:val="left"/>
        <w:rPr>
          <w:rFonts w:cs="Arial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3474"/>
      </w:tblGrid>
      <w:tr w:rsidR="00AB30FC" w:rsidRPr="00277141" w14:paraId="32EFDB50" w14:textId="77777777" w:rsidTr="00EB16FB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DDB5" w14:textId="48984AFC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>Attendance at 1</w:t>
            </w:r>
            <w:r w:rsidR="004648FF">
              <w:rPr>
                <w:rFonts w:cs="Arial"/>
                <w:szCs w:val="24"/>
              </w:rPr>
              <w:t>1</w:t>
            </w:r>
            <w:r w:rsidRPr="00277141">
              <w:rPr>
                <w:rFonts w:cs="Arial"/>
                <w:szCs w:val="24"/>
              </w:rPr>
              <w:t xml:space="preserve"> Management </w:t>
            </w:r>
            <w:r w:rsidR="003A30BB">
              <w:rPr>
                <w:rFonts w:cs="Arial"/>
                <w:szCs w:val="24"/>
              </w:rPr>
              <w:t>Board</w:t>
            </w:r>
            <w:r w:rsidRPr="00277141">
              <w:rPr>
                <w:rFonts w:cs="Arial"/>
                <w:szCs w:val="24"/>
              </w:rPr>
              <w:t xml:space="preserve">(MC) meetings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18A1" w14:textId="21E742D3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>2</w:t>
            </w:r>
            <w:r w:rsidR="004648FF">
              <w:rPr>
                <w:rFonts w:cs="Arial"/>
                <w:szCs w:val="24"/>
              </w:rPr>
              <w:t>2</w:t>
            </w:r>
            <w:r w:rsidRPr="00277141">
              <w:rPr>
                <w:rFonts w:cs="Arial"/>
                <w:szCs w:val="24"/>
              </w:rPr>
              <w:t xml:space="preserve"> hours, plus travel  </w:t>
            </w:r>
          </w:p>
        </w:tc>
      </w:tr>
      <w:tr w:rsidR="00AB30FC" w:rsidRPr="00277141" w14:paraId="2B898086" w14:textId="77777777" w:rsidTr="00EB16FB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6B99" w14:textId="4E0E0333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 xml:space="preserve">Reading and preparation for </w:t>
            </w:r>
            <w:r w:rsidR="003A30BB">
              <w:rPr>
                <w:rFonts w:cs="Arial"/>
                <w:szCs w:val="24"/>
              </w:rPr>
              <w:t xml:space="preserve">Board </w:t>
            </w:r>
            <w:r w:rsidRPr="00277141">
              <w:rPr>
                <w:rFonts w:cs="Arial"/>
                <w:szCs w:val="24"/>
              </w:rPr>
              <w:t>meetings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96C3" w14:textId="3562B827" w:rsidR="00AB30FC" w:rsidRPr="00277141" w:rsidRDefault="004648FF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22</w:t>
            </w:r>
            <w:r w:rsidR="00AB30FC" w:rsidRPr="00277141">
              <w:rPr>
                <w:rFonts w:cs="Arial"/>
                <w:szCs w:val="24"/>
              </w:rPr>
              <w:t xml:space="preserve"> hours</w:t>
            </w:r>
          </w:p>
          <w:p w14:paraId="6C0589EF" w14:textId="77777777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</w:p>
        </w:tc>
      </w:tr>
      <w:tr w:rsidR="00AB30FC" w:rsidRPr="00277141" w14:paraId="7649B78A" w14:textId="77777777" w:rsidTr="00EB16FB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6155" w14:textId="309CAB7F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 xml:space="preserve">Attending </w:t>
            </w:r>
            <w:r w:rsidR="009C0413">
              <w:rPr>
                <w:rFonts w:cs="Arial"/>
                <w:szCs w:val="24"/>
              </w:rPr>
              <w:t>Sub-</w:t>
            </w:r>
            <w:r w:rsidR="003A30BB">
              <w:rPr>
                <w:rFonts w:cs="Arial"/>
                <w:szCs w:val="24"/>
              </w:rPr>
              <w:t>Committee</w:t>
            </w:r>
            <w:r w:rsidRPr="00277141">
              <w:rPr>
                <w:rFonts w:cs="Arial"/>
                <w:szCs w:val="24"/>
              </w:rPr>
              <w:t xml:space="preserve"> meetings </w:t>
            </w:r>
            <w:r w:rsidRPr="00277141">
              <w:rPr>
                <w:rFonts w:cs="Arial"/>
                <w:szCs w:val="24"/>
              </w:rPr>
              <w:lastRenderedPageBreak/>
              <w:t xml:space="preserve">(based on membership of one </w:t>
            </w:r>
            <w:r w:rsidR="009C0413">
              <w:rPr>
                <w:rFonts w:cs="Arial"/>
                <w:szCs w:val="24"/>
              </w:rPr>
              <w:t>Sub-</w:t>
            </w:r>
            <w:r w:rsidR="003A30BB">
              <w:rPr>
                <w:rFonts w:cs="Arial"/>
                <w:szCs w:val="24"/>
              </w:rPr>
              <w:t>Committee</w:t>
            </w:r>
            <w:r w:rsidRPr="00277141">
              <w:rPr>
                <w:rFonts w:cs="Arial"/>
                <w:szCs w:val="24"/>
              </w:rPr>
              <w:t>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CCC1" w14:textId="4BEBDCE8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lastRenderedPageBreak/>
              <w:t>1</w:t>
            </w:r>
            <w:r w:rsidR="004648FF">
              <w:rPr>
                <w:rFonts w:cs="Arial"/>
                <w:szCs w:val="24"/>
              </w:rPr>
              <w:t>0</w:t>
            </w:r>
            <w:r w:rsidRPr="00277141">
              <w:rPr>
                <w:rFonts w:cs="Arial"/>
                <w:szCs w:val="24"/>
              </w:rPr>
              <w:t xml:space="preserve"> hours, plus travel </w:t>
            </w:r>
            <w:r w:rsidRPr="00277141">
              <w:rPr>
                <w:rFonts w:cs="Arial"/>
                <w:szCs w:val="24"/>
              </w:rPr>
              <w:lastRenderedPageBreak/>
              <w:t xml:space="preserve">(dependent on </w:t>
            </w:r>
            <w:r w:rsidR="009C0413">
              <w:rPr>
                <w:rFonts w:cs="Arial"/>
                <w:szCs w:val="24"/>
              </w:rPr>
              <w:t>S</w:t>
            </w:r>
            <w:r w:rsidRPr="00277141">
              <w:rPr>
                <w:rFonts w:cs="Arial"/>
                <w:szCs w:val="24"/>
              </w:rPr>
              <w:t>ub</w:t>
            </w:r>
            <w:r w:rsidR="009C0413">
              <w:rPr>
                <w:rFonts w:cs="Arial"/>
                <w:szCs w:val="24"/>
              </w:rPr>
              <w:t>-Committee</w:t>
            </w:r>
            <w:r w:rsidRPr="00277141">
              <w:rPr>
                <w:rFonts w:cs="Arial"/>
                <w:szCs w:val="24"/>
              </w:rPr>
              <w:t>)</w:t>
            </w:r>
          </w:p>
        </w:tc>
      </w:tr>
      <w:tr w:rsidR="00AB30FC" w:rsidRPr="00277141" w14:paraId="3F87F29A" w14:textId="77777777" w:rsidTr="00EB16FB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2884" w14:textId="6D339F83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lastRenderedPageBreak/>
              <w:t xml:space="preserve">Reading and preparation for </w:t>
            </w:r>
            <w:r w:rsidR="004648FF">
              <w:rPr>
                <w:rFonts w:cs="Arial"/>
                <w:szCs w:val="24"/>
              </w:rPr>
              <w:t>Sub-</w:t>
            </w:r>
            <w:r w:rsidR="003A30BB">
              <w:rPr>
                <w:rFonts w:cs="Arial"/>
                <w:szCs w:val="24"/>
              </w:rPr>
              <w:t xml:space="preserve">Committee </w:t>
            </w:r>
            <w:r w:rsidRPr="00277141">
              <w:rPr>
                <w:rFonts w:cs="Arial"/>
                <w:szCs w:val="24"/>
              </w:rPr>
              <w:t>meetings</w:t>
            </w:r>
            <w:r w:rsidRPr="00277141">
              <w:rPr>
                <w:rFonts w:cs="Arial"/>
                <w:szCs w:val="24"/>
              </w:rPr>
              <w:tab/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FB56" w14:textId="47C57DB4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>1</w:t>
            </w:r>
            <w:r w:rsidR="004648FF">
              <w:rPr>
                <w:rFonts w:cs="Arial"/>
                <w:szCs w:val="24"/>
              </w:rPr>
              <w:t>0</w:t>
            </w:r>
            <w:r w:rsidRPr="00277141">
              <w:rPr>
                <w:rFonts w:cs="Arial"/>
                <w:szCs w:val="24"/>
              </w:rPr>
              <w:t xml:space="preserve"> hours</w:t>
            </w:r>
          </w:p>
        </w:tc>
      </w:tr>
      <w:tr w:rsidR="00AB30FC" w:rsidRPr="00277141" w14:paraId="748381A6" w14:textId="77777777" w:rsidTr="00EB16FB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2C80C" w14:textId="77777777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>Attendance at annual planning event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166DA" w14:textId="77777777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>7 hours, plus travel</w:t>
            </w:r>
          </w:p>
        </w:tc>
      </w:tr>
      <w:tr w:rsidR="00AB30FC" w:rsidRPr="00277141" w14:paraId="06E6338E" w14:textId="77777777" w:rsidTr="00EB16FB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AFF1" w14:textId="77777777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>Serving on occasional/ad hoc working groups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AD74" w14:textId="77777777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>4 hours, plus travel</w:t>
            </w:r>
          </w:p>
        </w:tc>
      </w:tr>
      <w:tr w:rsidR="00AB30FC" w:rsidRPr="00277141" w14:paraId="09908F3C" w14:textId="77777777" w:rsidTr="00EB16FB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7E17" w14:textId="77777777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>Training and conferences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1856" w14:textId="77777777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>5 -10 hours plus travel</w:t>
            </w:r>
          </w:p>
        </w:tc>
      </w:tr>
      <w:tr w:rsidR="00AB30FC" w:rsidRPr="00277141" w14:paraId="6AC2FBCB" w14:textId="77777777" w:rsidTr="00EB16FB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5735" w14:textId="77777777" w:rsidR="00AB30FC" w:rsidRPr="00277141" w:rsidRDefault="00AB30FC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 w:rsidRPr="00277141">
              <w:rPr>
                <w:rFonts w:cs="Arial"/>
                <w:szCs w:val="24"/>
              </w:rPr>
              <w:t>Total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4F39F" w14:textId="4D56E82C" w:rsidR="00AB30FC" w:rsidRPr="00277141" w:rsidRDefault="004648FF" w:rsidP="003A30BB">
            <w:pPr>
              <w:spacing w:before="40" w:after="4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  <w:r w:rsidR="00AB30FC" w:rsidRPr="00277141">
              <w:rPr>
                <w:rFonts w:cs="Arial"/>
                <w:szCs w:val="24"/>
              </w:rPr>
              <w:t>0 hours (</w:t>
            </w:r>
            <w:proofErr w:type="spellStart"/>
            <w:r w:rsidR="00AB30FC" w:rsidRPr="00277141">
              <w:rPr>
                <w:rFonts w:cs="Arial"/>
                <w:szCs w:val="24"/>
              </w:rPr>
              <w:t>approx</w:t>
            </w:r>
            <w:proofErr w:type="spellEnd"/>
            <w:r w:rsidR="00AB30FC" w:rsidRPr="00277141">
              <w:rPr>
                <w:rFonts w:cs="Arial"/>
                <w:szCs w:val="24"/>
              </w:rPr>
              <w:t>)</w:t>
            </w:r>
          </w:p>
        </w:tc>
      </w:tr>
    </w:tbl>
    <w:p w14:paraId="55427D33" w14:textId="77777777" w:rsidR="00AB30FC" w:rsidRPr="00277141" w:rsidRDefault="00AB30FC" w:rsidP="00AB30FC">
      <w:pPr>
        <w:jc w:val="left"/>
        <w:rPr>
          <w:rFonts w:cs="Arial"/>
          <w:szCs w:val="24"/>
        </w:rPr>
      </w:pPr>
    </w:p>
    <w:p w14:paraId="72CA014A" w14:textId="09E36BB6" w:rsidR="00AB30FC" w:rsidRPr="00277141" w:rsidRDefault="00AB30FC" w:rsidP="00AB30FC">
      <w:pPr>
        <w:ind w:left="709"/>
        <w:rPr>
          <w:szCs w:val="22"/>
        </w:rPr>
      </w:pPr>
      <w:r w:rsidRPr="00277141">
        <w:rPr>
          <w:szCs w:val="22"/>
        </w:rPr>
        <w:t>The above time commitments are illustrative only and may subsequently vary</w:t>
      </w:r>
    </w:p>
    <w:p w14:paraId="302922F3" w14:textId="77777777" w:rsidR="00EB16FB" w:rsidRDefault="00EB16FB" w:rsidP="00EB16FB">
      <w:pPr>
        <w:rPr>
          <w:szCs w:val="22"/>
        </w:rPr>
      </w:pPr>
    </w:p>
    <w:p w14:paraId="0678B9DA" w14:textId="3440AC92" w:rsidR="00AB30FC" w:rsidRPr="00277141" w:rsidRDefault="00AB30FC" w:rsidP="00AB30FC">
      <w:pPr>
        <w:ind w:left="709"/>
        <w:rPr>
          <w:szCs w:val="22"/>
        </w:rPr>
      </w:pPr>
      <w:r w:rsidRPr="00277141">
        <w:rPr>
          <w:szCs w:val="22"/>
        </w:rPr>
        <w:t xml:space="preserve">Office </w:t>
      </w:r>
      <w:r w:rsidR="003A30BB">
        <w:rPr>
          <w:szCs w:val="22"/>
        </w:rPr>
        <w:t>B</w:t>
      </w:r>
      <w:r w:rsidRPr="00277141">
        <w:rPr>
          <w:szCs w:val="22"/>
        </w:rPr>
        <w:t xml:space="preserve">earers </w:t>
      </w:r>
      <w:r w:rsidR="003A30BB">
        <w:rPr>
          <w:szCs w:val="22"/>
        </w:rPr>
        <w:t xml:space="preserve">(Chairperson, Vice Chairperson and Treasurer) </w:t>
      </w:r>
      <w:r w:rsidRPr="00277141">
        <w:rPr>
          <w:szCs w:val="22"/>
        </w:rPr>
        <w:t xml:space="preserve">will at times have additional responsibilities as members of the Executive </w:t>
      </w:r>
      <w:r w:rsidR="003A30BB">
        <w:rPr>
          <w:szCs w:val="22"/>
        </w:rPr>
        <w:t>Committee</w:t>
      </w:r>
      <w:r w:rsidRPr="00277141">
        <w:rPr>
          <w:szCs w:val="22"/>
        </w:rPr>
        <w:t xml:space="preserve"> and </w:t>
      </w:r>
      <w:r w:rsidR="003A30BB">
        <w:rPr>
          <w:szCs w:val="22"/>
        </w:rPr>
        <w:t xml:space="preserve">Committee </w:t>
      </w:r>
      <w:r w:rsidRPr="00277141">
        <w:rPr>
          <w:szCs w:val="22"/>
        </w:rPr>
        <w:t>Convenors will have additional responsibilities including agreeing agendas with relevant staff and ensuring the minutes of meetings are formally “signed off”.</w:t>
      </w:r>
    </w:p>
    <w:p w14:paraId="2B61B44C" w14:textId="77777777" w:rsidR="00EB16FB" w:rsidRDefault="00EB16FB" w:rsidP="00EB16FB">
      <w:pPr>
        <w:ind w:left="709"/>
        <w:rPr>
          <w:szCs w:val="22"/>
        </w:rPr>
      </w:pPr>
    </w:p>
    <w:p w14:paraId="7D64AFDB" w14:textId="729005FA" w:rsidR="00EB16FB" w:rsidRDefault="004648FF" w:rsidP="00EB16FB">
      <w:pPr>
        <w:ind w:left="709"/>
        <w:rPr>
          <w:szCs w:val="22"/>
        </w:rPr>
      </w:pPr>
      <w:r>
        <w:rPr>
          <w:szCs w:val="22"/>
        </w:rPr>
        <w:t>A</w:t>
      </w:r>
      <w:r w:rsidR="00EB16FB">
        <w:rPr>
          <w:szCs w:val="22"/>
        </w:rPr>
        <w:t xml:space="preserve">ll governing body meetings </w:t>
      </w:r>
      <w:r>
        <w:rPr>
          <w:szCs w:val="22"/>
        </w:rPr>
        <w:t>are</w:t>
      </w:r>
      <w:r w:rsidR="00EB16FB">
        <w:rPr>
          <w:szCs w:val="22"/>
        </w:rPr>
        <w:t xml:space="preserve"> held </w:t>
      </w:r>
      <w:r>
        <w:rPr>
          <w:szCs w:val="22"/>
        </w:rPr>
        <w:t>in Ochil House, Alloa, with the option of joining via MS Teams remotely</w:t>
      </w:r>
      <w:r w:rsidR="00775E5E">
        <w:rPr>
          <w:szCs w:val="22"/>
        </w:rPr>
        <w:t>.</w:t>
      </w:r>
    </w:p>
    <w:p w14:paraId="1ABB727A" w14:textId="77777777" w:rsidR="00EB16FB" w:rsidRDefault="00EB16FB" w:rsidP="00EB16FB">
      <w:pPr>
        <w:ind w:left="709"/>
        <w:rPr>
          <w:szCs w:val="22"/>
        </w:rPr>
      </w:pPr>
    </w:p>
    <w:p w14:paraId="624A9CA8" w14:textId="42633397" w:rsidR="00AB30FC" w:rsidRPr="00774E08" w:rsidRDefault="00AB30FC" w:rsidP="00774E08">
      <w:pPr>
        <w:pStyle w:val="ListParagraph"/>
        <w:numPr>
          <w:ilvl w:val="0"/>
          <w:numId w:val="2"/>
        </w:numPr>
        <w:ind w:left="709"/>
        <w:jc w:val="left"/>
        <w:rPr>
          <w:rFonts w:cs="Arial"/>
          <w:b/>
          <w:szCs w:val="24"/>
        </w:rPr>
      </w:pPr>
      <w:r w:rsidRPr="00774E08">
        <w:rPr>
          <w:rFonts w:cs="Arial"/>
          <w:b/>
          <w:szCs w:val="24"/>
          <w:u w:val="single"/>
        </w:rPr>
        <w:t xml:space="preserve">SUPPORT FOR </w:t>
      </w:r>
      <w:r w:rsidR="003A30BB">
        <w:rPr>
          <w:rFonts w:cs="Arial"/>
          <w:b/>
          <w:szCs w:val="24"/>
          <w:u w:val="single"/>
        </w:rPr>
        <w:t>BOARD</w:t>
      </w:r>
      <w:r w:rsidRPr="00774E08">
        <w:rPr>
          <w:rFonts w:cs="Arial"/>
          <w:b/>
          <w:szCs w:val="24"/>
          <w:u w:val="single"/>
        </w:rPr>
        <w:t xml:space="preserve"> MEMBERS</w:t>
      </w:r>
    </w:p>
    <w:p w14:paraId="6368B5DE" w14:textId="77777777" w:rsidR="00AB30FC" w:rsidRPr="00277141" w:rsidRDefault="00AB30FC" w:rsidP="00AB30FC">
      <w:pPr>
        <w:jc w:val="left"/>
        <w:rPr>
          <w:rFonts w:cs="Arial"/>
          <w:b/>
          <w:szCs w:val="24"/>
        </w:rPr>
      </w:pPr>
    </w:p>
    <w:p w14:paraId="4315E183" w14:textId="26EFC179" w:rsidR="00AB30FC" w:rsidRPr="00277141" w:rsidRDefault="00AB30FC" w:rsidP="00AB30FC">
      <w:pPr>
        <w:ind w:left="709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We want to make sure that all our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Members receive support to feel confident and be effective in their role.</w:t>
      </w:r>
    </w:p>
    <w:p w14:paraId="39792C97" w14:textId="77777777" w:rsidR="00AB30FC" w:rsidRPr="00277141" w:rsidRDefault="00AB30FC" w:rsidP="00AB30FC">
      <w:pPr>
        <w:ind w:left="709"/>
        <w:jc w:val="left"/>
        <w:rPr>
          <w:rFonts w:cs="Arial"/>
          <w:szCs w:val="24"/>
        </w:rPr>
      </w:pPr>
    </w:p>
    <w:p w14:paraId="78B07A10" w14:textId="452CDD71" w:rsidR="00AB30FC" w:rsidRPr="00277141" w:rsidRDefault="00AB30FC" w:rsidP="00AB30FC">
      <w:pPr>
        <w:ind w:left="709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We are not looking for every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 to become an expert in everything that we do.  However, building up skills and knowledge of our various services helps the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to be in control of the Association’s affairs.  It also makes being a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 a more satisfying experience.</w:t>
      </w:r>
    </w:p>
    <w:p w14:paraId="2547B685" w14:textId="77777777" w:rsidR="00AB30FC" w:rsidRPr="00277141" w:rsidRDefault="00AB30FC" w:rsidP="00AB30FC">
      <w:pPr>
        <w:ind w:left="709"/>
        <w:jc w:val="left"/>
        <w:rPr>
          <w:rFonts w:cs="Arial"/>
          <w:szCs w:val="24"/>
        </w:rPr>
      </w:pPr>
    </w:p>
    <w:p w14:paraId="4B31C5C9" w14:textId="3260FCFC" w:rsidR="00AB30FC" w:rsidRPr="00277141" w:rsidRDefault="00AB30FC" w:rsidP="00AB30FC">
      <w:pPr>
        <w:ind w:left="709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In return for their commitment and time, the Association will provide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Members with:</w:t>
      </w:r>
    </w:p>
    <w:p w14:paraId="4F7D9612" w14:textId="77777777" w:rsidR="00AB30FC" w:rsidRPr="00277141" w:rsidRDefault="00AB30FC" w:rsidP="00AB30FC">
      <w:pPr>
        <w:ind w:left="709"/>
        <w:jc w:val="left"/>
        <w:rPr>
          <w:rFonts w:cs="Arial"/>
          <w:szCs w:val="24"/>
        </w:rPr>
      </w:pPr>
    </w:p>
    <w:p w14:paraId="1FF31984" w14:textId="77777777" w:rsidR="00AB30FC" w:rsidRPr="00277141" w:rsidRDefault="00AB30FC" w:rsidP="00AB30FC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ind w:left="1134"/>
        <w:contextualSpacing/>
        <w:jc w:val="left"/>
        <w:textAlignment w:val="auto"/>
        <w:rPr>
          <w:rFonts w:cs="Arial"/>
          <w:szCs w:val="24"/>
        </w:rPr>
      </w:pPr>
      <w:r w:rsidRPr="00277141">
        <w:rPr>
          <w:rFonts w:cs="Arial"/>
          <w:szCs w:val="24"/>
        </w:rPr>
        <w:t>A welcome and introduction when they first join, and on-going support after that;</w:t>
      </w:r>
    </w:p>
    <w:p w14:paraId="4C26A2C9" w14:textId="28C591C1" w:rsidR="00AB30FC" w:rsidRPr="00277141" w:rsidRDefault="00AB30FC" w:rsidP="00AB30FC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ind w:left="1134"/>
        <w:contextualSpacing/>
        <w:jc w:val="left"/>
        <w:textAlignment w:val="auto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Clear information and advice on their responsibilities as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Members and charity trustees, and on the work of the Association;</w:t>
      </w:r>
    </w:p>
    <w:p w14:paraId="013FDDF4" w14:textId="77777777" w:rsidR="00AB30FC" w:rsidRPr="00277141" w:rsidRDefault="00AB30FC" w:rsidP="00AB30FC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ind w:left="1134"/>
        <w:contextualSpacing/>
        <w:jc w:val="left"/>
        <w:textAlignment w:val="auto"/>
        <w:rPr>
          <w:rFonts w:cs="Arial"/>
          <w:szCs w:val="24"/>
        </w:rPr>
      </w:pPr>
      <w:r w:rsidRPr="00277141">
        <w:rPr>
          <w:rFonts w:cs="Arial"/>
          <w:szCs w:val="24"/>
        </w:rPr>
        <w:t>Induction training to help new members to settle in;</w:t>
      </w:r>
    </w:p>
    <w:p w14:paraId="0A328075" w14:textId="39BC7857" w:rsidR="00AB30FC" w:rsidRPr="00277141" w:rsidRDefault="00AB30FC" w:rsidP="00AB30FC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ind w:left="1134"/>
        <w:contextualSpacing/>
        <w:jc w:val="left"/>
        <w:textAlignment w:val="auto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The chance to pair up or “mentor / buddy” with a more experienced member after joining the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>, if new members would find this helpful;</w:t>
      </w:r>
    </w:p>
    <w:p w14:paraId="4E76BF6D" w14:textId="77777777" w:rsidR="00AB30FC" w:rsidRPr="00277141" w:rsidRDefault="00AB30FC" w:rsidP="00AB30FC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ind w:left="1134"/>
        <w:contextualSpacing/>
        <w:jc w:val="left"/>
        <w:textAlignment w:val="auto"/>
        <w:rPr>
          <w:rFonts w:cs="Arial"/>
          <w:szCs w:val="24"/>
        </w:rPr>
      </w:pPr>
      <w:r w:rsidRPr="00277141">
        <w:rPr>
          <w:rFonts w:cs="Arial"/>
          <w:szCs w:val="24"/>
        </w:rPr>
        <w:t>Reports that are clearly written and presented, and circulated in good time to allow members time to read and think about them before meetings;</w:t>
      </w:r>
    </w:p>
    <w:p w14:paraId="3C9AA369" w14:textId="77777777" w:rsidR="00AB30FC" w:rsidRPr="00277141" w:rsidRDefault="00AB30FC" w:rsidP="00AB30FC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ind w:left="1134"/>
        <w:contextualSpacing/>
        <w:jc w:val="left"/>
        <w:textAlignment w:val="auto"/>
        <w:rPr>
          <w:rFonts w:cs="Arial"/>
          <w:szCs w:val="24"/>
        </w:rPr>
      </w:pPr>
      <w:r w:rsidRPr="00277141">
        <w:rPr>
          <w:rFonts w:cs="Arial"/>
          <w:szCs w:val="24"/>
        </w:rPr>
        <w:t>The chance to put members’ experience, skills and knowledge to good use;</w:t>
      </w:r>
    </w:p>
    <w:p w14:paraId="137BB708" w14:textId="77777777" w:rsidR="00AB30FC" w:rsidRPr="00277141" w:rsidRDefault="00AB30FC" w:rsidP="00AB30FC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ind w:left="1134"/>
        <w:contextualSpacing/>
        <w:jc w:val="left"/>
        <w:textAlignment w:val="auto"/>
        <w:rPr>
          <w:rFonts w:cs="Arial"/>
          <w:szCs w:val="24"/>
        </w:rPr>
      </w:pPr>
      <w:r w:rsidRPr="00277141">
        <w:rPr>
          <w:rFonts w:cs="Arial"/>
          <w:szCs w:val="24"/>
        </w:rPr>
        <w:t>The chance to develop members’ own knowledge and personal skills;</w:t>
      </w:r>
    </w:p>
    <w:p w14:paraId="0C29771D" w14:textId="77777777" w:rsidR="00AB30FC" w:rsidRPr="00277141" w:rsidRDefault="00AB30FC" w:rsidP="00AB30FC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ind w:left="1134"/>
        <w:contextualSpacing/>
        <w:jc w:val="left"/>
        <w:textAlignment w:val="auto"/>
        <w:rPr>
          <w:rFonts w:cs="Arial"/>
          <w:szCs w:val="24"/>
        </w:rPr>
      </w:pPr>
      <w:r w:rsidRPr="00277141">
        <w:rPr>
          <w:rFonts w:cs="Arial"/>
          <w:szCs w:val="24"/>
        </w:rPr>
        <w:t>The chance to work in a mutually supportive environment;</w:t>
      </w:r>
    </w:p>
    <w:p w14:paraId="2DCB58C5" w14:textId="4CA9F782" w:rsidR="00AB30FC" w:rsidRPr="00277141" w:rsidRDefault="00AB30FC" w:rsidP="00AB30FC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ind w:left="1134"/>
        <w:contextualSpacing/>
        <w:jc w:val="left"/>
        <w:textAlignment w:val="auto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The chance to meet up with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Members from other organisations;</w:t>
      </w:r>
    </w:p>
    <w:p w14:paraId="6D19511C" w14:textId="79D0B3CE" w:rsidR="00AB30FC" w:rsidRPr="00277141" w:rsidRDefault="00AB30FC" w:rsidP="00AB30FC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ind w:left="1134"/>
        <w:contextualSpacing/>
        <w:jc w:val="left"/>
        <w:textAlignment w:val="auto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The opportunity to stand for one of the Association’s </w:t>
      </w:r>
      <w:r w:rsidR="00EB16FB">
        <w:rPr>
          <w:rFonts w:cs="Arial"/>
          <w:szCs w:val="24"/>
        </w:rPr>
        <w:t>O</w:t>
      </w:r>
      <w:r w:rsidRPr="00277141">
        <w:rPr>
          <w:rFonts w:cs="Arial"/>
          <w:szCs w:val="24"/>
        </w:rPr>
        <w:t xml:space="preserve">ffice </w:t>
      </w:r>
      <w:r w:rsidR="00EB16FB">
        <w:rPr>
          <w:rFonts w:cs="Arial"/>
          <w:szCs w:val="24"/>
        </w:rPr>
        <w:t>B</w:t>
      </w:r>
      <w:r w:rsidRPr="00277141">
        <w:rPr>
          <w:rFonts w:cs="Arial"/>
          <w:szCs w:val="24"/>
        </w:rPr>
        <w:t>earer positions.</w:t>
      </w:r>
    </w:p>
    <w:p w14:paraId="7F498D50" w14:textId="77777777" w:rsidR="00774E08" w:rsidRDefault="00774E08" w:rsidP="00774E08">
      <w:pPr>
        <w:jc w:val="left"/>
        <w:rPr>
          <w:rFonts w:cs="Arial"/>
          <w:b/>
          <w:szCs w:val="24"/>
        </w:rPr>
      </w:pPr>
    </w:p>
    <w:p w14:paraId="19A89F6B" w14:textId="39344299" w:rsidR="00AB30FC" w:rsidRPr="00774E08" w:rsidRDefault="00AB30FC" w:rsidP="00774E08">
      <w:pPr>
        <w:pStyle w:val="ListParagraph"/>
        <w:numPr>
          <w:ilvl w:val="0"/>
          <w:numId w:val="2"/>
        </w:numPr>
        <w:ind w:left="709" w:hanging="425"/>
        <w:jc w:val="left"/>
        <w:rPr>
          <w:rFonts w:cs="Arial"/>
          <w:b/>
          <w:szCs w:val="24"/>
        </w:rPr>
      </w:pPr>
      <w:r w:rsidRPr="00774E08">
        <w:rPr>
          <w:rFonts w:cs="Arial"/>
          <w:b/>
          <w:szCs w:val="24"/>
          <w:u w:val="single"/>
        </w:rPr>
        <w:t xml:space="preserve">EXPENSES FOR </w:t>
      </w:r>
      <w:r w:rsidR="003A30BB">
        <w:rPr>
          <w:rFonts w:cs="Arial"/>
          <w:b/>
          <w:szCs w:val="24"/>
          <w:u w:val="single"/>
        </w:rPr>
        <w:t>BOARD</w:t>
      </w:r>
      <w:r w:rsidRPr="00774E08">
        <w:rPr>
          <w:rFonts w:cs="Arial"/>
          <w:b/>
          <w:szCs w:val="24"/>
          <w:u w:val="single"/>
        </w:rPr>
        <w:t xml:space="preserve"> MEMBERS</w:t>
      </w:r>
    </w:p>
    <w:p w14:paraId="74F88B42" w14:textId="77777777" w:rsidR="00AB30FC" w:rsidRPr="00277141" w:rsidRDefault="00AB30FC" w:rsidP="00AB30FC">
      <w:pPr>
        <w:jc w:val="left"/>
        <w:rPr>
          <w:rFonts w:cs="Arial"/>
          <w:b/>
          <w:szCs w:val="24"/>
        </w:rPr>
      </w:pPr>
    </w:p>
    <w:p w14:paraId="7E035670" w14:textId="0545CCFA" w:rsidR="00AB30FC" w:rsidRPr="00277141" w:rsidRDefault="00AB30FC" w:rsidP="00AB30FC">
      <w:pPr>
        <w:ind w:left="709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lastRenderedPageBreak/>
        <w:t xml:space="preserve">The Association’s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Members are volunteers and do not receive payment for their contribution.  There are legal rules that prevent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Members o</w:t>
      </w:r>
      <w:r w:rsidR="00E9675F">
        <w:rPr>
          <w:rFonts w:cs="Arial"/>
          <w:szCs w:val="24"/>
        </w:rPr>
        <w:t>r</w:t>
      </w:r>
      <w:r w:rsidRPr="00277141">
        <w:rPr>
          <w:rFonts w:cs="Arial"/>
          <w:szCs w:val="24"/>
        </w:rPr>
        <w:t xml:space="preserve"> their relatives benefiting personally from their involvement with the Association.</w:t>
      </w:r>
    </w:p>
    <w:p w14:paraId="61180371" w14:textId="77777777" w:rsidR="00AB30FC" w:rsidRPr="00277141" w:rsidRDefault="00AB30FC" w:rsidP="00AB30FC">
      <w:pPr>
        <w:ind w:left="709"/>
        <w:jc w:val="left"/>
        <w:rPr>
          <w:rFonts w:cs="Arial"/>
          <w:szCs w:val="24"/>
        </w:rPr>
      </w:pPr>
    </w:p>
    <w:p w14:paraId="7148F085" w14:textId="51B50E10" w:rsidR="00AB30FC" w:rsidRPr="00277141" w:rsidRDefault="00AB30FC" w:rsidP="00AB30FC">
      <w:pPr>
        <w:ind w:left="709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However, we do not expect any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 to be out of pocket.</w:t>
      </w:r>
    </w:p>
    <w:p w14:paraId="164022CB" w14:textId="77777777" w:rsidR="00AB30FC" w:rsidRPr="00277141" w:rsidRDefault="00AB30FC" w:rsidP="00AB30FC">
      <w:pPr>
        <w:ind w:left="709"/>
        <w:jc w:val="left"/>
        <w:rPr>
          <w:rFonts w:cs="Arial"/>
          <w:szCs w:val="24"/>
        </w:rPr>
      </w:pPr>
    </w:p>
    <w:p w14:paraId="35837E9E" w14:textId="77777777" w:rsidR="00AB30FC" w:rsidRPr="00277141" w:rsidRDefault="00AB30FC" w:rsidP="00AB30FC">
      <w:pPr>
        <w:ind w:left="709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>Expenses can be claimed in line with the Association’s Policy and are promptly reimbursed.  We will provide new members with more information about this during their induction.</w:t>
      </w:r>
    </w:p>
    <w:p w14:paraId="109D4812" w14:textId="77777777" w:rsidR="00AB30FC" w:rsidRPr="00277141" w:rsidRDefault="00AB30FC" w:rsidP="00AB30FC">
      <w:pPr>
        <w:jc w:val="left"/>
        <w:rPr>
          <w:rFonts w:cs="Arial"/>
          <w:szCs w:val="24"/>
        </w:rPr>
      </w:pPr>
    </w:p>
    <w:p w14:paraId="7CE297C1" w14:textId="77777777" w:rsidR="00AB30FC" w:rsidRPr="00277141" w:rsidRDefault="00AB30FC" w:rsidP="00AB30FC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ind w:left="709" w:hanging="425"/>
        <w:contextualSpacing/>
        <w:jc w:val="left"/>
        <w:textAlignment w:val="auto"/>
        <w:rPr>
          <w:rFonts w:cs="Arial"/>
          <w:b/>
          <w:szCs w:val="24"/>
          <w:u w:val="single"/>
        </w:rPr>
      </w:pPr>
      <w:r w:rsidRPr="00277141">
        <w:rPr>
          <w:rFonts w:cs="Arial"/>
          <w:b/>
          <w:szCs w:val="24"/>
          <w:u w:val="single"/>
        </w:rPr>
        <w:t>WHERE TO FIND OUT MORE</w:t>
      </w:r>
    </w:p>
    <w:p w14:paraId="1BE4B051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25E1E99F" w14:textId="46A3A025" w:rsidR="003A30BB" w:rsidRDefault="00AB30FC" w:rsidP="00AB30FC">
      <w:pPr>
        <w:pStyle w:val="ListParagraph"/>
        <w:ind w:left="709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A copy of Ochil View’s </w:t>
      </w:r>
      <w:r>
        <w:rPr>
          <w:rFonts w:cs="Arial"/>
          <w:szCs w:val="24"/>
        </w:rPr>
        <w:t xml:space="preserve">Governing Body </w:t>
      </w:r>
      <w:r w:rsidRPr="00277141">
        <w:rPr>
          <w:rFonts w:cs="Arial"/>
          <w:szCs w:val="24"/>
        </w:rPr>
        <w:t xml:space="preserve">Code of Conduct </w:t>
      </w:r>
      <w:r w:rsidR="003A30BB">
        <w:rPr>
          <w:rFonts w:cs="Arial"/>
          <w:szCs w:val="24"/>
        </w:rPr>
        <w:t>can be found on the Association</w:t>
      </w:r>
      <w:r w:rsidR="006D3C40">
        <w:rPr>
          <w:rFonts w:cs="Arial"/>
          <w:szCs w:val="24"/>
        </w:rPr>
        <w:t>’</w:t>
      </w:r>
      <w:r w:rsidR="003A30BB">
        <w:rPr>
          <w:rFonts w:cs="Arial"/>
          <w:szCs w:val="24"/>
        </w:rPr>
        <w:t>s website or on request.</w:t>
      </w:r>
    </w:p>
    <w:p w14:paraId="449B715F" w14:textId="77777777" w:rsidR="003A30BB" w:rsidRDefault="003A30BB" w:rsidP="00AB30FC">
      <w:pPr>
        <w:pStyle w:val="ListParagraph"/>
        <w:ind w:left="709"/>
        <w:jc w:val="left"/>
        <w:rPr>
          <w:rFonts w:cs="Arial"/>
          <w:szCs w:val="24"/>
        </w:rPr>
      </w:pPr>
    </w:p>
    <w:p w14:paraId="2F4CC7CD" w14:textId="46F66B0F" w:rsidR="00AB30FC" w:rsidRPr="00277141" w:rsidRDefault="00AB30FC" w:rsidP="00AB30FC">
      <w:pPr>
        <w:pStyle w:val="ListParagraph"/>
        <w:ind w:left="709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You will also receive a more detailed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Member Induction Pack when you start your induction programme.  </w:t>
      </w:r>
      <w:r w:rsidR="003A30BB">
        <w:rPr>
          <w:rFonts w:cs="Arial"/>
          <w:szCs w:val="24"/>
        </w:rPr>
        <w:t xml:space="preserve">The Chief Executive </w:t>
      </w:r>
      <w:r w:rsidRPr="00277141">
        <w:rPr>
          <w:rFonts w:cs="Arial"/>
          <w:szCs w:val="24"/>
        </w:rPr>
        <w:t>will take you through the Induction Pack documents as part of your induction.</w:t>
      </w:r>
    </w:p>
    <w:p w14:paraId="2F99DC0A" w14:textId="77777777" w:rsidR="00AB30FC" w:rsidRPr="00277141" w:rsidRDefault="00AB30FC" w:rsidP="00AB30FC">
      <w:pPr>
        <w:pStyle w:val="ListParagraph"/>
        <w:ind w:left="709"/>
        <w:jc w:val="left"/>
        <w:rPr>
          <w:rFonts w:cs="Arial"/>
          <w:szCs w:val="24"/>
        </w:rPr>
      </w:pPr>
    </w:p>
    <w:p w14:paraId="3C9B39EF" w14:textId="5AEF2A71" w:rsidR="00AB30FC" w:rsidRPr="00277141" w:rsidRDefault="00AB30FC" w:rsidP="00AB30FC">
      <w:pPr>
        <w:pStyle w:val="ListParagraph"/>
        <w:ind w:left="709"/>
        <w:jc w:val="left"/>
        <w:rPr>
          <w:rFonts w:cs="Arial"/>
          <w:szCs w:val="24"/>
        </w:rPr>
      </w:pPr>
      <w:r w:rsidRPr="00277141">
        <w:rPr>
          <w:rFonts w:cs="Arial"/>
          <w:b/>
          <w:szCs w:val="24"/>
        </w:rPr>
        <w:t xml:space="preserve">If you have any questions, the </w:t>
      </w:r>
      <w:r w:rsidR="003A30BB">
        <w:rPr>
          <w:rFonts w:cs="Arial"/>
          <w:b/>
          <w:szCs w:val="24"/>
        </w:rPr>
        <w:t xml:space="preserve">Chief Executive </w:t>
      </w:r>
      <w:r w:rsidRPr="00277141">
        <w:rPr>
          <w:rFonts w:cs="Arial"/>
          <w:b/>
          <w:szCs w:val="24"/>
        </w:rPr>
        <w:t>or Chairperson will be happy to discuss these with you.</w:t>
      </w:r>
    </w:p>
    <w:p w14:paraId="2A0A588C" w14:textId="77777777" w:rsidR="00AB30FC" w:rsidRPr="00277141" w:rsidRDefault="00AB30FC" w:rsidP="00AB30FC">
      <w:pPr>
        <w:pStyle w:val="ListParagraph"/>
        <w:ind w:left="709"/>
        <w:jc w:val="left"/>
        <w:rPr>
          <w:rFonts w:cs="Arial"/>
          <w:szCs w:val="24"/>
        </w:rPr>
      </w:pPr>
    </w:p>
    <w:p w14:paraId="69F3BAB7" w14:textId="759B9AC1" w:rsidR="00AB30FC" w:rsidRPr="00277141" w:rsidRDefault="00AB30FC" w:rsidP="00AB30FC">
      <w:pPr>
        <w:pStyle w:val="ListParagraph"/>
        <w:ind w:left="709"/>
        <w:jc w:val="left"/>
        <w:rPr>
          <w:rFonts w:cs="Arial"/>
          <w:szCs w:val="24"/>
        </w:rPr>
        <w:sectPr w:rsidR="00AB30FC" w:rsidRPr="00277141" w:rsidSect="00656735">
          <w:type w:val="continuous"/>
          <w:pgSz w:w="11906" w:h="16838"/>
          <w:pgMar w:top="1247" w:right="1191" w:bottom="1247" w:left="1191" w:header="709" w:footer="709" w:gutter="0"/>
          <w:cols w:space="708"/>
          <w:docGrid w:linePitch="360"/>
        </w:sectPr>
      </w:pPr>
      <w:r w:rsidRPr="00277141">
        <w:rPr>
          <w:rFonts w:cs="Arial"/>
          <w:szCs w:val="24"/>
        </w:rPr>
        <w:t xml:space="preserve">You will find brief details about the other members of the </w:t>
      </w:r>
      <w:r w:rsidR="003A30BB">
        <w:rPr>
          <w:rFonts w:cs="Arial"/>
          <w:szCs w:val="24"/>
        </w:rPr>
        <w:t>Board</w:t>
      </w:r>
      <w:r w:rsidRPr="00277141">
        <w:rPr>
          <w:rFonts w:cs="Arial"/>
          <w:szCs w:val="24"/>
        </w:rPr>
        <w:t xml:space="preserve"> as well as information about how to contact the Chairperson or any of the senior staff, on our website</w:t>
      </w:r>
      <w:r w:rsidR="00F651AC">
        <w:rPr>
          <w:rFonts w:cs="Arial"/>
          <w:szCs w:val="24"/>
        </w:rPr>
        <w:t>.</w:t>
      </w:r>
    </w:p>
    <w:p w14:paraId="464EDFBD" w14:textId="77777777" w:rsidR="00AB30FC" w:rsidRPr="00774E08" w:rsidRDefault="00AB30FC" w:rsidP="00774E08">
      <w:pPr>
        <w:ind w:left="851"/>
        <w:jc w:val="left"/>
        <w:rPr>
          <w:rFonts w:cs="Arial"/>
          <w:b/>
          <w:szCs w:val="24"/>
        </w:rPr>
      </w:pPr>
      <w:r w:rsidRPr="00774E08">
        <w:rPr>
          <w:rFonts w:cs="Arial"/>
          <w:b/>
          <w:szCs w:val="24"/>
        </w:rPr>
        <w:lastRenderedPageBreak/>
        <w:t>Ochil View Housing Association Ltd</w:t>
      </w:r>
    </w:p>
    <w:p w14:paraId="5AEA26A8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>Ochil House</w:t>
      </w:r>
    </w:p>
    <w:p w14:paraId="63D9E26E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proofErr w:type="spellStart"/>
      <w:r w:rsidRPr="00277141">
        <w:rPr>
          <w:rFonts w:cs="Arial"/>
          <w:szCs w:val="24"/>
        </w:rPr>
        <w:t>Marshill</w:t>
      </w:r>
      <w:proofErr w:type="spellEnd"/>
    </w:p>
    <w:p w14:paraId="38D08947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>Alloa</w:t>
      </w:r>
    </w:p>
    <w:p w14:paraId="332F312D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>FK10 2AB</w:t>
      </w:r>
    </w:p>
    <w:p w14:paraId="347E50A8" w14:textId="77777777" w:rsidR="00AB30FC" w:rsidRPr="00774E08" w:rsidRDefault="00AB30FC" w:rsidP="00774E08">
      <w:pPr>
        <w:jc w:val="left"/>
        <w:rPr>
          <w:rFonts w:cs="Arial"/>
          <w:szCs w:val="24"/>
        </w:rPr>
      </w:pPr>
    </w:p>
    <w:p w14:paraId="6CE9178B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>Tel:  01259 722899</w:t>
      </w:r>
    </w:p>
    <w:p w14:paraId="45391985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3A94DE0E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Email:  </w:t>
      </w:r>
      <w:hyperlink r:id="rId14" w:history="1">
        <w:r w:rsidRPr="00277141">
          <w:rPr>
            <w:rStyle w:val="Hyperlink"/>
            <w:rFonts w:cs="Arial"/>
            <w:szCs w:val="24"/>
          </w:rPr>
          <w:t>customerservices@ochilviewha.co.uk</w:t>
        </w:r>
      </w:hyperlink>
    </w:p>
    <w:p w14:paraId="7C1797A6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3021AFF8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 xml:space="preserve">Website:  </w:t>
      </w:r>
      <w:hyperlink w:history="1">
        <w:r w:rsidRPr="00277141">
          <w:rPr>
            <w:rStyle w:val="Hyperlink"/>
            <w:rFonts w:cs="Arial"/>
            <w:szCs w:val="24"/>
          </w:rPr>
          <w:t>www.ochil viewhousingha.co.uk</w:t>
        </w:r>
      </w:hyperlink>
    </w:p>
    <w:p w14:paraId="17688FE4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2164ECA8" w14:textId="77777777" w:rsidR="00AB30FC" w:rsidRPr="00774E08" w:rsidRDefault="00AB30FC" w:rsidP="00774E08">
      <w:pPr>
        <w:jc w:val="left"/>
        <w:rPr>
          <w:rFonts w:cs="Arial"/>
          <w:szCs w:val="24"/>
        </w:rPr>
      </w:pPr>
    </w:p>
    <w:p w14:paraId="37D79FCE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>Registered under the Industrial and Provident Societies Act 1965 (No 2310R(S))</w:t>
      </w:r>
    </w:p>
    <w:p w14:paraId="661A7335" w14:textId="77777777" w:rsidR="00AB30FC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1FC29C23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>Registered with the Scottish Housing Regulator (No HAL 213)</w:t>
      </w:r>
    </w:p>
    <w:p w14:paraId="07ECA311" w14:textId="77777777" w:rsidR="00AB30FC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1C386712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>Member of the Scottish Federation of Housing Associations</w:t>
      </w:r>
    </w:p>
    <w:p w14:paraId="3AD6D13D" w14:textId="77777777" w:rsidR="00AB30FC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5E25F7BC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>A registered Scottish Charity No. SC033130</w:t>
      </w:r>
    </w:p>
    <w:p w14:paraId="719DDAAF" w14:textId="77777777" w:rsidR="00AB30FC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</w:p>
    <w:p w14:paraId="4FDB6149" w14:textId="77777777" w:rsidR="00AB30FC" w:rsidRPr="00277141" w:rsidRDefault="00AB30FC" w:rsidP="00AB30FC">
      <w:pPr>
        <w:pStyle w:val="ListParagraph"/>
        <w:ind w:left="825"/>
        <w:jc w:val="left"/>
        <w:rPr>
          <w:rFonts w:cs="Arial"/>
          <w:szCs w:val="24"/>
        </w:rPr>
      </w:pPr>
      <w:r w:rsidRPr="00277141">
        <w:rPr>
          <w:rFonts w:cs="Arial"/>
          <w:szCs w:val="24"/>
        </w:rPr>
        <w:t>Property Factor Register No PF000367</w:t>
      </w:r>
    </w:p>
    <w:p w14:paraId="2E301526" w14:textId="77777777" w:rsidR="00F50CF3" w:rsidRDefault="00F50CF3"/>
    <w:sectPr w:rsidR="00F50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CEE1A" w14:textId="77777777" w:rsidR="0006259F" w:rsidRDefault="0006259F" w:rsidP="0006259F">
      <w:r>
        <w:separator/>
      </w:r>
    </w:p>
  </w:endnote>
  <w:endnote w:type="continuationSeparator" w:id="0">
    <w:p w14:paraId="4C63B252" w14:textId="77777777" w:rsidR="0006259F" w:rsidRDefault="0006259F" w:rsidP="0006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54E4C" w14:textId="77777777" w:rsidR="0006259F" w:rsidRDefault="00062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2976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E4EA9F" w14:textId="77777777" w:rsidR="0006259F" w:rsidRDefault="000625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C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09A8DB" w14:textId="77777777" w:rsidR="0006259F" w:rsidRDefault="000625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7EA36" w14:textId="77777777" w:rsidR="0006259F" w:rsidRDefault="00062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AE5B6" w14:textId="77777777" w:rsidR="0006259F" w:rsidRDefault="0006259F" w:rsidP="0006259F">
      <w:r>
        <w:separator/>
      </w:r>
    </w:p>
  </w:footnote>
  <w:footnote w:type="continuationSeparator" w:id="0">
    <w:p w14:paraId="4B426BF7" w14:textId="77777777" w:rsidR="0006259F" w:rsidRDefault="0006259F" w:rsidP="0006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F862D" w14:textId="77777777" w:rsidR="0006259F" w:rsidRDefault="00062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7A1BC" w14:textId="77777777" w:rsidR="0006259F" w:rsidRDefault="000625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8E4A0" w14:textId="77777777" w:rsidR="0006259F" w:rsidRDefault="000625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73DE8"/>
    <w:multiLevelType w:val="hybridMultilevel"/>
    <w:tmpl w:val="77547090"/>
    <w:lvl w:ilvl="0" w:tplc="439C413A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382D4DA4"/>
    <w:multiLevelType w:val="hybridMultilevel"/>
    <w:tmpl w:val="B4AA9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C596D"/>
    <w:multiLevelType w:val="hybridMultilevel"/>
    <w:tmpl w:val="369AFA9E"/>
    <w:lvl w:ilvl="0" w:tplc="7062F1DC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702BB"/>
    <w:multiLevelType w:val="hybridMultilevel"/>
    <w:tmpl w:val="D34A5C4E"/>
    <w:lvl w:ilvl="0" w:tplc="08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D4656E"/>
    <w:multiLevelType w:val="hybridMultilevel"/>
    <w:tmpl w:val="E83E25EA"/>
    <w:lvl w:ilvl="0" w:tplc="5C9C28F2">
      <w:start w:val="1"/>
      <w:numFmt w:val="decimal"/>
      <w:lvlText w:val="%1.0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31D77"/>
    <w:multiLevelType w:val="hybridMultilevel"/>
    <w:tmpl w:val="4484E5BE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79197791"/>
    <w:multiLevelType w:val="hybridMultilevel"/>
    <w:tmpl w:val="9F145D4E"/>
    <w:lvl w:ilvl="0" w:tplc="08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76213205">
    <w:abstractNumId w:val="2"/>
  </w:num>
  <w:num w:numId="2" w16cid:durableId="61409533">
    <w:abstractNumId w:val="4"/>
  </w:num>
  <w:num w:numId="3" w16cid:durableId="126747456">
    <w:abstractNumId w:val="5"/>
  </w:num>
  <w:num w:numId="4" w16cid:durableId="504437183">
    <w:abstractNumId w:val="0"/>
  </w:num>
  <w:num w:numId="5" w16cid:durableId="1314218368">
    <w:abstractNumId w:val="3"/>
  </w:num>
  <w:num w:numId="6" w16cid:durableId="1367563739">
    <w:abstractNumId w:val="6"/>
  </w:num>
  <w:num w:numId="7" w16cid:durableId="510024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FC"/>
    <w:rsid w:val="0006259F"/>
    <w:rsid w:val="001565CF"/>
    <w:rsid w:val="002C486B"/>
    <w:rsid w:val="003A30BB"/>
    <w:rsid w:val="004648FF"/>
    <w:rsid w:val="0050499C"/>
    <w:rsid w:val="0056588C"/>
    <w:rsid w:val="006D3C40"/>
    <w:rsid w:val="00774E08"/>
    <w:rsid w:val="00775E5E"/>
    <w:rsid w:val="009C0413"/>
    <w:rsid w:val="00AB30FC"/>
    <w:rsid w:val="00B23CC4"/>
    <w:rsid w:val="00C25B14"/>
    <w:rsid w:val="00C302F0"/>
    <w:rsid w:val="00D8603E"/>
    <w:rsid w:val="00DC3CF1"/>
    <w:rsid w:val="00E9675F"/>
    <w:rsid w:val="00EB16FB"/>
    <w:rsid w:val="00F50CF3"/>
    <w:rsid w:val="00F6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3A57"/>
  <w15:docId w15:val="{798DEC73-C9BF-4076-B3E9-0C2C3081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0F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AB30FC"/>
    <w:rPr>
      <w:sz w:val="16"/>
    </w:rPr>
  </w:style>
  <w:style w:type="paragraph" w:styleId="CommentText">
    <w:name w:val="annotation text"/>
    <w:basedOn w:val="Normal"/>
    <w:link w:val="CommentTextChar"/>
    <w:rsid w:val="00AB30FC"/>
    <w:pPr>
      <w:keepLines/>
      <w:spacing w:line="220" w:lineRule="atLeast"/>
    </w:pPr>
    <w:rPr>
      <w:sz w:val="18"/>
    </w:rPr>
  </w:style>
  <w:style w:type="character" w:customStyle="1" w:styleId="CommentTextChar">
    <w:name w:val="Comment Text Char"/>
    <w:basedOn w:val="DefaultParagraphFont"/>
    <w:link w:val="CommentText"/>
    <w:rsid w:val="00AB30FC"/>
    <w:rPr>
      <w:rFonts w:ascii="Arial" w:eastAsia="Times New Roman" w:hAnsi="Arial" w:cs="Times New Roman"/>
      <w:sz w:val="18"/>
      <w:szCs w:val="20"/>
    </w:rPr>
  </w:style>
  <w:style w:type="paragraph" w:styleId="ListParagraph">
    <w:name w:val="List Paragraph"/>
    <w:basedOn w:val="Normal"/>
    <w:uiPriority w:val="34"/>
    <w:qFormat/>
    <w:rsid w:val="00AB30FC"/>
    <w:pPr>
      <w:ind w:left="720"/>
    </w:pPr>
  </w:style>
  <w:style w:type="character" w:styleId="Hyperlink">
    <w:name w:val="Hyperlink"/>
    <w:basedOn w:val="DefaultParagraphFont"/>
    <w:uiPriority w:val="99"/>
    <w:unhideWhenUsed/>
    <w:rsid w:val="00AB30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0F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25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59F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625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59F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customerservices@ochilviewha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Ochil View Housing Association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Tainsh</dc:creator>
  <cp:lastModifiedBy>Anne Smith</cp:lastModifiedBy>
  <cp:revision>4</cp:revision>
  <cp:lastPrinted>2016-11-14T12:53:00Z</cp:lastPrinted>
  <dcterms:created xsi:type="dcterms:W3CDTF">2024-07-09T13:24:00Z</dcterms:created>
  <dcterms:modified xsi:type="dcterms:W3CDTF">2024-07-09T13:30:00Z</dcterms:modified>
</cp:coreProperties>
</file>